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75" w:type="dxa"/>
        <w:tblInd w:w="-743" w:type="dxa"/>
        <w:tblLook w:val="04A0" w:firstRow="1" w:lastRow="0" w:firstColumn="1" w:lastColumn="0" w:noHBand="0" w:noVBand="1"/>
      </w:tblPr>
      <w:tblGrid>
        <w:gridCol w:w="918"/>
        <w:gridCol w:w="10598"/>
      </w:tblGrid>
      <w:tr w:rsidR="0049242C" w:rsidRPr="00657E7C" w14:paraId="229E8107" w14:textId="77777777" w:rsidTr="00AF5F0F">
        <w:trPr>
          <w:trHeight w:val="1288"/>
        </w:trPr>
        <w:tc>
          <w:tcPr>
            <w:tcW w:w="1027" w:type="dxa"/>
            <w:shd w:val="clear" w:color="auto" w:fill="auto"/>
          </w:tcPr>
          <w:p w14:paraId="06A90184" w14:textId="77777777" w:rsidR="0049242C" w:rsidRDefault="00585D4D" w:rsidP="00657E7C">
            <w:pPr>
              <w:pStyle w:val="1"/>
              <w:ind w:firstLine="750"/>
              <w:jc w:val="center"/>
              <w:rPr>
                <w:rFonts w:ascii="Calibri" w:eastAsia="Garamond" w:hAnsi="Calibri" w:cs="Times New Roman"/>
                <w:noProof/>
                <w:sz w:val="30"/>
                <w:szCs w:val="30"/>
              </w:rPr>
            </w:pPr>
            <w:r>
              <w:rPr>
                <w:rFonts w:ascii="Calibri" w:eastAsia="Garamond" w:hAnsi="Calibri" w:cs="Times New Roman"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 wp14:anchorId="0CDD9F7D" wp14:editId="7EF227CE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147955</wp:posOffset>
                  </wp:positionV>
                  <wp:extent cx="2018030" cy="615950"/>
                  <wp:effectExtent l="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76CC7B5" w14:textId="77777777" w:rsidR="00585D4D" w:rsidRDefault="00585D4D" w:rsidP="00585D4D">
            <w:pPr>
              <w:rPr>
                <w:rFonts w:ascii="Calibri" w:eastAsia="Garamond" w:hAnsi="Calibri" w:cs="Times New Roman"/>
                <w:b/>
                <w:bCs/>
                <w:noProof/>
                <w:sz w:val="30"/>
                <w:szCs w:val="30"/>
              </w:rPr>
            </w:pPr>
          </w:p>
          <w:p w14:paraId="6AC59D9D" w14:textId="1CABD73C" w:rsidR="00585D4D" w:rsidRPr="00585D4D" w:rsidRDefault="00585D4D" w:rsidP="00585D4D">
            <w:pPr>
              <w:jc w:val="center"/>
            </w:pPr>
          </w:p>
        </w:tc>
        <w:tc>
          <w:tcPr>
            <w:tcW w:w="10348" w:type="dxa"/>
            <w:shd w:val="clear" w:color="auto" w:fill="auto"/>
          </w:tcPr>
          <w:p w14:paraId="2D52AFC9" w14:textId="77777777" w:rsidR="00585D4D" w:rsidRPr="00585D4D" w:rsidRDefault="00585D4D" w:rsidP="00585D4D">
            <w:pPr>
              <w:widowControl/>
              <w:spacing w:line="259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</w:pPr>
            <w:proofErr w:type="spellStart"/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  <w:t>г.Таганрог</w:t>
            </w:r>
            <w:proofErr w:type="spellEnd"/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  <w:t>, ул. Петровская, 83</w:t>
            </w:r>
          </w:p>
          <w:p w14:paraId="582E8C9B" w14:textId="77777777" w:rsidR="00585D4D" w:rsidRPr="00585D4D" w:rsidRDefault="00585D4D" w:rsidP="00585D4D">
            <w:pPr>
              <w:widowControl/>
              <w:spacing w:line="259" w:lineRule="auto"/>
              <w:jc w:val="right"/>
              <w:outlineLvl w:val="0"/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</w:pPr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val="en-US" w:eastAsia="en-US" w:bidi="ar-SA"/>
              </w:rPr>
              <w:sym w:font="Wingdings" w:char="F028"/>
            </w:r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  <w:t xml:space="preserve"> (8634) 329-879</w:t>
            </w:r>
          </w:p>
          <w:p w14:paraId="0CD5074E" w14:textId="77777777" w:rsidR="00585D4D" w:rsidRPr="00585D4D" w:rsidRDefault="00585D4D" w:rsidP="00585D4D">
            <w:pPr>
              <w:widowControl/>
              <w:spacing w:line="259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</w:pPr>
            <w:proofErr w:type="spellStart"/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  <w:t>г.Ростов</w:t>
            </w:r>
            <w:proofErr w:type="spellEnd"/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  <w:t>-на-Дону пр-т Ленина, 105</w:t>
            </w:r>
          </w:p>
          <w:p w14:paraId="6385EB83" w14:textId="0644558F" w:rsidR="00585D4D" w:rsidRPr="001A07C6" w:rsidRDefault="00585D4D" w:rsidP="00585D4D">
            <w:pPr>
              <w:widowControl/>
              <w:spacing w:line="259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</w:pPr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val="en-US" w:eastAsia="en-US" w:bidi="ar-SA"/>
              </w:rPr>
              <w:sym w:font="Wingdings" w:char="F028"/>
            </w:r>
            <w:r w:rsidRPr="001A07C6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  <w:t>8(863)285-01-71</w:t>
            </w:r>
          </w:p>
          <w:p w14:paraId="06931204" w14:textId="1AC999E8" w:rsidR="00657E7C" w:rsidRPr="001A07C6" w:rsidRDefault="00657E7C" w:rsidP="00585D4D">
            <w:pPr>
              <w:widowControl/>
              <w:spacing w:line="259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</w:pPr>
            <w:r w:rsidRPr="00585D4D">
              <w:rPr>
                <w:rFonts w:ascii="Calibri" w:eastAsia="Calibri" w:hAnsi="Calibri" w:cs="Times New Roman"/>
                <w:sz w:val="16"/>
                <w:szCs w:val="22"/>
                <w:u w:val="single"/>
                <w:lang w:val="en-US" w:eastAsia="en-US" w:bidi="ar-SA"/>
              </w:rPr>
              <w:t>e</w:t>
            </w:r>
            <w:r w:rsidRPr="001A07C6">
              <w:rPr>
                <w:rFonts w:ascii="Calibri" w:eastAsia="Calibri" w:hAnsi="Calibri" w:cs="Times New Roman"/>
                <w:sz w:val="16"/>
                <w:szCs w:val="22"/>
                <w:u w:val="single"/>
                <w:lang w:eastAsia="en-US" w:bidi="ar-SA"/>
              </w:rPr>
              <w:t>-</w:t>
            </w:r>
            <w:r w:rsidRPr="00585D4D">
              <w:rPr>
                <w:rFonts w:ascii="Calibri" w:eastAsia="Calibri" w:hAnsi="Calibri" w:cs="Times New Roman"/>
                <w:sz w:val="16"/>
                <w:szCs w:val="22"/>
                <w:u w:val="single"/>
                <w:lang w:val="en-US" w:eastAsia="en-US" w:bidi="ar-SA"/>
              </w:rPr>
              <w:t>mail</w:t>
            </w:r>
            <w:r w:rsidRPr="001A07C6">
              <w:rPr>
                <w:rFonts w:ascii="Calibri" w:eastAsia="Calibri" w:hAnsi="Calibri" w:cs="Times New Roman"/>
                <w:sz w:val="16"/>
                <w:szCs w:val="22"/>
                <w:u w:val="single"/>
                <w:lang w:eastAsia="en-US" w:bidi="ar-SA"/>
              </w:rPr>
              <w:t xml:space="preserve">: </w:t>
            </w:r>
            <w:hyperlink r:id="rId8" w:history="1">
              <w:r w:rsidRPr="00585D4D">
                <w:rPr>
                  <w:rFonts w:ascii="Calibri" w:eastAsia="Calibri" w:hAnsi="Calibri" w:cs="Times New Roman"/>
                  <w:sz w:val="16"/>
                  <w:szCs w:val="22"/>
                  <w:u w:val="single"/>
                  <w:lang w:val="en-US" w:eastAsia="en-US" w:bidi="ar-SA"/>
                </w:rPr>
                <w:t>sale</w:t>
              </w:r>
              <w:r w:rsidRPr="001A07C6">
                <w:rPr>
                  <w:rFonts w:ascii="Calibri" w:eastAsia="Calibri" w:hAnsi="Calibri" w:cs="Times New Roman"/>
                  <w:sz w:val="16"/>
                  <w:szCs w:val="22"/>
                  <w:u w:val="single"/>
                  <w:lang w:eastAsia="en-US" w:bidi="ar-SA"/>
                </w:rPr>
                <w:t>@</w:t>
              </w:r>
              <w:proofErr w:type="spellStart"/>
              <w:r w:rsidRPr="00585D4D">
                <w:rPr>
                  <w:rFonts w:ascii="Calibri" w:eastAsia="Calibri" w:hAnsi="Calibri" w:cs="Times New Roman"/>
                  <w:sz w:val="16"/>
                  <w:szCs w:val="22"/>
                  <w:u w:val="single"/>
                  <w:lang w:val="en-US" w:eastAsia="en-US" w:bidi="ar-SA"/>
                </w:rPr>
                <w:t>sudakov</w:t>
              </w:r>
              <w:proofErr w:type="spellEnd"/>
              <w:r w:rsidRPr="001A07C6">
                <w:rPr>
                  <w:rFonts w:ascii="Calibri" w:eastAsia="Calibri" w:hAnsi="Calibri" w:cs="Times New Roman"/>
                  <w:sz w:val="16"/>
                  <w:szCs w:val="22"/>
                  <w:u w:val="single"/>
                  <w:lang w:eastAsia="en-US" w:bidi="ar-SA"/>
                </w:rPr>
                <w:t>.</w:t>
              </w:r>
              <w:r w:rsidRPr="00585D4D">
                <w:rPr>
                  <w:rFonts w:ascii="Calibri" w:eastAsia="Calibri" w:hAnsi="Calibri" w:cs="Times New Roman"/>
                  <w:sz w:val="16"/>
                  <w:szCs w:val="22"/>
                  <w:u w:val="single"/>
                  <w:lang w:val="en-US" w:eastAsia="en-US" w:bidi="ar-SA"/>
                </w:rPr>
                <w:t>travel</w:t>
              </w:r>
            </w:hyperlink>
          </w:p>
          <w:p w14:paraId="739CBCFD" w14:textId="77777777" w:rsidR="001A07C6" w:rsidRPr="001A07C6" w:rsidRDefault="001A07C6" w:rsidP="001A07C6">
            <w:pPr>
              <w:jc w:val="center"/>
              <w:rPr>
                <w:b/>
                <w:color w:val="0000FF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C6">
              <w:rPr>
                <w:b/>
                <w:color w:val="0000FF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АВТОТУР «ТРИ в ОДНОМ»</w:t>
            </w:r>
          </w:p>
          <w:p w14:paraId="5F0B3057" w14:textId="2EF578C9" w:rsidR="001A07C6" w:rsidRPr="001A07C6" w:rsidRDefault="001A07C6" w:rsidP="001A07C6">
            <w:pPr>
              <w:jc w:val="center"/>
              <w:rPr>
                <w:b/>
                <w:i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C6">
              <w:rPr>
                <w:b/>
                <w:i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ДОЛИНА ЛОТОСОВ-АНАПА- Африканская деревня- </w:t>
            </w:r>
            <w:r>
              <w:rPr>
                <w:b/>
                <w:i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ДОЛИНА ЛЕ</w:t>
            </w:r>
            <w:r w:rsidR="0036585E">
              <w:rPr>
                <w:b/>
                <w:i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</w:t>
            </w:r>
            <w:r>
              <w:rPr>
                <w:b/>
                <w:i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КАДИЯ</w:t>
            </w:r>
          </w:p>
          <w:p w14:paraId="4B4A7251" w14:textId="77777777" w:rsidR="001A07C6" w:rsidRPr="008201A4" w:rsidRDefault="001A07C6" w:rsidP="001A07C6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 xml:space="preserve">с 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12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>.0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7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14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>.0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7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>.202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4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 xml:space="preserve">   </w:t>
            </w:r>
            <w:r w:rsidRPr="008201A4">
              <w:rPr>
                <w:bCs/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 xml:space="preserve"> с 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26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>.0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7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28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>.0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7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>.202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 xml:space="preserve">4   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 xml:space="preserve">с 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09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>.0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8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11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>.0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8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>.202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4</w:t>
            </w: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 xml:space="preserve">                      </w:t>
            </w:r>
            <w:r w:rsidRPr="008201A4">
              <w:rPr>
                <w:b/>
                <w:i/>
                <w:color w:val="0000FF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14:paraId="021058CF" w14:textId="77777777" w:rsidR="001A07C6" w:rsidRPr="008201A4" w:rsidRDefault="001A07C6" w:rsidP="001A07C6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8201A4">
              <w:rPr>
                <w:b/>
                <w:bCs/>
                <w:i/>
                <w:iCs/>
                <w:color w:val="0000FF"/>
                <w:sz w:val="28"/>
                <w:szCs w:val="28"/>
              </w:rPr>
              <w:t xml:space="preserve">         </w:t>
            </w:r>
            <w:r w:rsidRPr="008201A4">
              <w:rPr>
                <w:b/>
                <w:i/>
                <w:color w:val="0000FF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tbl>
            <w:tblPr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23"/>
            </w:tblGrid>
            <w:tr w:rsidR="001A07C6" w:rsidRPr="00F64326" w14:paraId="01AFFFCD" w14:textId="77777777" w:rsidTr="00467F4E">
              <w:trPr>
                <w:trHeight w:val="453"/>
              </w:trPr>
              <w:tc>
                <w:tcPr>
                  <w:tcW w:w="11023" w:type="dxa"/>
                  <w:shd w:val="clear" w:color="auto" w:fill="auto"/>
                  <w:vAlign w:val="center"/>
                </w:tcPr>
                <w:p w14:paraId="482BA656" w14:textId="77777777" w:rsidR="001A07C6" w:rsidRDefault="001A07C6" w:rsidP="001A07C6">
                  <w:pPr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6"/>
                      <w:szCs w:val="26"/>
                    </w:rPr>
                    <w:t>ПЯТНИЦА</w:t>
                  </w:r>
                  <w:proofErr w:type="gramEnd"/>
                  <w:r w:rsidRPr="00F6432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27555">
                    <w:rPr>
                      <w:b/>
                      <w:sz w:val="20"/>
                      <w:szCs w:val="20"/>
                    </w:rPr>
                    <w:t xml:space="preserve">Сбор в 23:30 </w:t>
                  </w:r>
                  <w:r w:rsidRPr="00D27555">
                    <w:rPr>
                      <w:b/>
                      <w:iCs/>
                      <w:sz w:val="20"/>
                      <w:szCs w:val="20"/>
                    </w:rPr>
                    <w:t>Выезд</w:t>
                  </w:r>
                  <w:r w:rsidRPr="00B62A66">
                    <w:rPr>
                      <w:b/>
                      <w:iCs/>
                      <w:sz w:val="20"/>
                      <w:szCs w:val="20"/>
                    </w:rPr>
                    <w:t xml:space="preserve"> группы из Таганрога 2</w:t>
                  </w:r>
                  <w:r>
                    <w:rPr>
                      <w:b/>
                      <w:iCs/>
                      <w:sz w:val="20"/>
                      <w:szCs w:val="20"/>
                    </w:rPr>
                    <w:t>3</w:t>
                  </w:r>
                  <w:r w:rsidRPr="00B62A66">
                    <w:rPr>
                      <w:b/>
                      <w:iCs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iCs/>
                      <w:sz w:val="20"/>
                      <w:szCs w:val="20"/>
                    </w:rPr>
                    <w:t>5</w:t>
                  </w:r>
                  <w:r w:rsidRPr="00B62A66">
                    <w:rPr>
                      <w:b/>
                      <w:iCs/>
                      <w:sz w:val="20"/>
                      <w:szCs w:val="20"/>
                    </w:rPr>
                    <w:t>0 (Автовокзал, пл. Восстания,11)</w:t>
                  </w:r>
                </w:p>
                <w:p w14:paraId="4D99005E" w14:textId="77777777" w:rsidR="001A07C6" w:rsidRPr="00F64326" w:rsidRDefault="001A07C6" w:rsidP="001A07C6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62A66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D27555">
                    <w:rPr>
                      <w:b/>
                      <w:iCs/>
                    </w:rPr>
                    <w:t xml:space="preserve">СУББОТА </w:t>
                  </w:r>
                  <w:proofErr w:type="spellStart"/>
                  <w:r w:rsidRPr="00B62A66">
                    <w:rPr>
                      <w:b/>
                      <w:iCs/>
                      <w:sz w:val="20"/>
                      <w:szCs w:val="20"/>
                    </w:rPr>
                    <w:t>Ростова</w:t>
                  </w:r>
                  <w:proofErr w:type="spellEnd"/>
                  <w:r w:rsidRPr="00B62A66">
                    <w:rPr>
                      <w:b/>
                      <w:iCs/>
                      <w:sz w:val="20"/>
                      <w:szCs w:val="20"/>
                    </w:rPr>
                    <w:t>-на-</w:t>
                  </w:r>
                  <w:proofErr w:type="gramStart"/>
                  <w:r w:rsidRPr="00B62A66">
                    <w:rPr>
                      <w:b/>
                      <w:iCs/>
                      <w:sz w:val="20"/>
                      <w:szCs w:val="20"/>
                    </w:rPr>
                    <w:t>Дону(</w:t>
                  </w:r>
                  <w:proofErr w:type="gramEnd"/>
                  <w:r w:rsidRPr="00B62A66">
                    <w:rPr>
                      <w:b/>
                      <w:iCs/>
                      <w:sz w:val="20"/>
                      <w:szCs w:val="20"/>
                    </w:rPr>
                    <w:t xml:space="preserve">Автовокзал, пр. Сиверса,1) </w:t>
                  </w:r>
                  <w:r>
                    <w:rPr>
                      <w:b/>
                      <w:iCs/>
                      <w:sz w:val="20"/>
                      <w:szCs w:val="20"/>
                    </w:rPr>
                    <w:t>01</w:t>
                  </w:r>
                  <w:r w:rsidRPr="00B62A66">
                    <w:rPr>
                      <w:b/>
                      <w:iCs/>
                      <w:sz w:val="20"/>
                      <w:szCs w:val="20"/>
                    </w:rPr>
                    <w:t>:50</w:t>
                  </w:r>
                  <w:r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07C6" w:rsidRPr="00F64326" w14:paraId="6730CFA9" w14:textId="77777777" w:rsidTr="00467F4E">
              <w:trPr>
                <w:trHeight w:val="453"/>
              </w:trPr>
              <w:tc>
                <w:tcPr>
                  <w:tcW w:w="11023" w:type="dxa"/>
                  <w:shd w:val="clear" w:color="auto" w:fill="auto"/>
                  <w:vAlign w:val="center"/>
                </w:tcPr>
                <w:p w14:paraId="57F5134B" w14:textId="62F7C869" w:rsidR="001A07C6" w:rsidRPr="00D27555" w:rsidRDefault="001A07C6" w:rsidP="001A07C6">
                  <w:pPr>
                    <w:shd w:val="clear" w:color="auto" w:fill="FFFFFF"/>
                    <w:ind w:right="425" w:firstLine="426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64734B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1" locked="0" layoutInCell="1" allowOverlap="1" wp14:anchorId="55FF6F3E" wp14:editId="377A1EAE">
                        <wp:simplePos x="0" y="0"/>
                        <wp:positionH relativeFrom="column">
                          <wp:posOffset>3913505</wp:posOffset>
                        </wp:positionH>
                        <wp:positionV relativeFrom="paragraph">
                          <wp:posOffset>17145</wp:posOffset>
                        </wp:positionV>
                        <wp:extent cx="2609215" cy="1952625"/>
                        <wp:effectExtent l="0" t="0" r="635" b="9525"/>
                        <wp:wrapTight wrapText="bothSides">
                          <wp:wrapPolygon edited="0">
                            <wp:start x="0" y="0"/>
                            <wp:lineTo x="0" y="21495"/>
                            <wp:lineTo x="21448" y="21495"/>
                            <wp:lineTo x="21448" y="0"/>
                            <wp:lineTo x="0" y="0"/>
                          </wp:wrapPolygon>
                        </wp:wrapTight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215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27555">
                    <w:rPr>
                      <w:sz w:val="20"/>
                      <w:szCs w:val="20"/>
                    </w:rPr>
                    <w:t>С "Долиной Лотосов" и предстоит познакомиться экскурсантам. Добавляет колорит в этой поездке и способ доставки туристов к участку произрастания лотоса на быстроходных катерах по руслу притока Кубани.  Прибытие на стоянку «Лотос». Инструкция по технике безопасности, выдача спас жилетов.  </w:t>
                  </w:r>
                </w:p>
                <w:p w14:paraId="6FF20A73" w14:textId="77777777" w:rsidR="001A07C6" w:rsidRPr="00D27555" w:rsidRDefault="001A07C6" w:rsidP="001A07C6">
                  <w:pPr>
                    <w:shd w:val="clear" w:color="auto" w:fill="FFFFFF"/>
                    <w:ind w:right="425" w:firstLine="426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D27555">
                    <w:rPr>
                      <w:sz w:val="20"/>
                      <w:szCs w:val="20"/>
                    </w:rPr>
                    <w:t xml:space="preserve">Посещение "Долины лотосов" - сама "долина" - понятие весьма условное - Казачий ерик впадает в </w:t>
                  </w:r>
                  <w:proofErr w:type="spellStart"/>
                  <w:r w:rsidRPr="00D27555">
                    <w:rPr>
                      <w:sz w:val="20"/>
                      <w:szCs w:val="20"/>
                    </w:rPr>
                    <w:t>Ахтанизовский</w:t>
                  </w:r>
                  <w:proofErr w:type="spellEnd"/>
                  <w:r w:rsidRPr="00D27555">
                    <w:rPr>
                      <w:sz w:val="20"/>
                      <w:szCs w:val="20"/>
                    </w:rPr>
                    <w:t xml:space="preserve"> лиман в приустьевой части которого и растет лотос на довольно большом пространстве - отсюда и название "долина". </w:t>
                  </w:r>
                </w:p>
                <w:p w14:paraId="3387C554" w14:textId="77777777" w:rsidR="001A07C6" w:rsidRDefault="001A07C6" w:rsidP="001A07C6">
                  <w:pPr>
                    <w:shd w:val="clear" w:color="auto" w:fill="FFFFFF"/>
                    <w:ind w:left="-567" w:right="425" w:firstLine="993"/>
                    <w:jc w:val="both"/>
                    <w:outlineLvl w:val="4"/>
                  </w:pPr>
                  <w:r w:rsidRPr="00D27555">
                    <w:rPr>
                      <w:sz w:val="20"/>
                      <w:szCs w:val="20"/>
                    </w:rPr>
                    <w:t>Во время этой экскурсии Вы познакомитесь с удивительным природным миром Таманского полуострова, каждый из природных комплексов которого неповторим, а сочетание их делает полуостров - одним из удивительных уголков природы. Уникален растительный и животный мир полуострова, его климат - именно благодаря климату в лиманах Тамани растут удивительные представители растительного мира, одним из которых является цветок ЛОТОСА!!!</w:t>
                  </w:r>
                  <w:r w:rsidRPr="00D27555">
                    <w:t xml:space="preserve"> </w:t>
                  </w:r>
                </w:p>
                <w:p w14:paraId="7AAA028D" w14:textId="77777777" w:rsidR="001A07C6" w:rsidRDefault="001A07C6" w:rsidP="001A07C6">
                  <w:pPr>
                    <w:shd w:val="clear" w:color="auto" w:fill="FFFFFF"/>
                    <w:ind w:left="-567" w:right="425" w:firstLine="993"/>
                    <w:jc w:val="both"/>
                    <w:outlineLvl w:val="4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</w:rPr>
                    <w:t xml:space="preserve">Выезд в </w:t>
                  </w:r>
                  <w:proofErr w:type="spellStart"/>
                  <w:r>
                    <w:rPr>
                      <w:b/>
                    </w:rPr>
                    <w:t>г.Анапа</w:t>
                  </w:r>
                  <w:proofErr w:type="spellEnd"/>
                  <w:r>
                    <w:rPr>
                      <w:b/>
                    </w:rPr>
                    <w:t>. Размещение в отеле «Южный». Свободное время. Пляжный отдых.</w:t>
                  </w:r>
                </w:p>
              </w:tc>
            </w:tr>
            <w:tr w:rsidR="001A07C6" w:rsidRPr="00F64326" w14:paraId="235A1D5D" w14:textId="77777777" w:rsidTr="00467F4E">
              <w:tc>
                <w:tcPr>
                  <w:tcW w:w="11023" w:type="dxa"/>
                  <w:shd w:val="clear" w:color="auto" w:fill="auto"/>
                  <w:vAlign w:val="center"/>
                </w:tcPr>
                <w:p w14:paraId="569B6AB9" w14:textId="050091DC" w:rsidR="001A07C6" w:rsidRPr="00F64326" w:rsidRDefault="001A07C6" w:rsidP="001A07C6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503EAD"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435B8034" wp14:editId="39F19C29">
                        <wp:simplePos x="0" y="0"/>
                        <wp:positionH relativeFrom="column">
                          <wp:posOffset>4416425</wp:posOffset>
                        </wp:positionH>
                        <wp:positionV relativeFrom="paragraph">
                          <wp:posOffset>30480</wp:posOffset>
                        </wp:positionV>
                        <wp:extent cx="2458720" cy="17430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82"/>
                            <wp:lineTo x="21421" y="21482"/>
                            <wp:lineTo x="21421" y="0"/>
                            <wp:lineTo x="0" y="0"/>
                          </wp:wrapPolygon>
                        </wp:wrapTight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872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E30BF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DE30BF">
                    <w:rPr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DE30BF">
                    <w:rPr>
                      <w:color w:val="000000"/>
                      <w:sz w:val="20"/>
                      <w:szCs w:val="20"/>
                    </w:rPr>
                    <w:t xml:space="preserve">0 выезд на представление в </w:t>
                  </w:r>
                  <w:r w:rsidRPr="00DE30BF">
                    <w:rPr>
                      <w:b/>
                      <w:color w:val="000000"/>
                      <w:sz w:val="20"/>
                      <w:szCs w:val="20"/>
                    </w:rPr>
                    <w:t>«Африканскую деревню».</w:t>
                  </w:r>
                  <w:r w:rsidRPr="00DE30BF">
                    <w:rPr>
                      <w:color w:val="000000"/>
                      <w:sz w:val="20"/>
                      <w:szCs w:val="20"/>
                    </w:rPr>
                    <w:t xml:space="preserve"> Здесь ежедневно проходят замечательные шоу-программы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(2.5 часа)</w:t>
                  </w:r>
                  <w:r w:rsidRPr="00DE30BF">
                    <w:rPr>
                      <w:color w:val="000000"/>
                      <w:sz w:val="20"/>
                      <w:szCs w:val="20"/>
                    </w:rPr>
                    <w:t xml:space="preserve"> профессиональной африканской группы «Ритмы Африки». Одна из особенностей шоу заключается в том, что вы и ваши дети являетесь не только зрителями, но и участниками самого шоу. Живой звук, песни, танцы, бой тамтамов, этническая и современная африканская культура, «Триллер» Майкла Джексона, брейк, рок-н-ролл, сальса, бразильский карнавал, конкурсы, дискотека — всё это и многое другое в нашей  шоу-программе, которая не перестаёт удивлять и восхищать зрителей уникальными способностями профессиональных артистов шоу-группы «Ритмы Африки», их самобытностью, ярким карнавалом костюмов, сложностью исполнения национальных танцев и трюков во время шоу.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Возвращение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в </w:t>
                  </w:r>
                  <w:r w:rsidRPr="00DE30B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отель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DE30BF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1A07C6" w:rsidRPr="00F64326" w14:paraId="00E7C489" w14:textId="77777777" w:rsidTr="00467F4E">
              <w:trPr>
                <w:trHeight w:val="2305"/>
              </w:trPr>
              <w:tc>
                <w:tcPr>
                  <w:tcW w:w="11023" w:type="dxa"/>
                  <w:shd w:val="clear" w:color="auto" w:fill="auto"/>
                  <w:vAlign w:val="center"/>
                </w:tcPr>
                <w:p w14:paraId="532550AD" w14:textId="3D35B5C6" w:rsidR="001A07C6" w:rsidRDefault="001A07C6" w:rsidP="001A07C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iCs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4384" behindDoc="1" locked="0" layoutInCell="1" allowOverlap="1" wp14:anchorId="28522D33" wp14:editId="7911DC19">
                        <wp:simplePos x="0" y="0"/>
                        <wp:positionH relativeFrom="column">
                          <wp:posOffset>4468495</wp:posOffset>
                        </wp:positionH>
                        <wp:positionV relativeFrom="paragraph">
                          <wp:posOffset>-3175</wp:posOffset>
                        </wp:positionV>
                        <wp:extent cx="2460625" cy="1883410"/>
                        <wp:effectExtent l="0" t="0" r="0" b="2540"/>
                        <wp:wrapTight wrapText="bothSides">
                          <wp:wrapPolygon edited="0">
                            <wp:start x="0" y="0"/>
                            <wp:lineTo x="0" y="21411"/>
                            <wp:lineTo x="21405" y="21411"/>
                            <wp:lineTo x="21405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0625" cy="18834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sz w:val="26"/>
                      <w:szCs w:val="26"/>
                    </w:rPr>
                    <w:t>ВОСКРЕСЕНЬЕ</w:t>
                  </w:r>
                  <w:r w:rsidRPr="00DE30B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Пляжный отдых. 12:00 Сдача номеров.</w:t>
                  </w:r>
                </w:p>
                <w:p w14:paraId="5994D928" w14:textId="77777777" w:rsidR="001A07C6" w:rsidRDefault="001A07C6" w:rsidP="001A07C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12:30 Выезд в </w:t>
                  </w:r>
                  <w:r w:rsidRPr="00297893">
                    <w:rPr>
                      <w:sz w:val="22"/>
                      <w:szCs w:val="22"/>
                    </w:rPr>
                    <w:t xml:space="preserve">с. Молдавское </w:t>
                  </w:r>
                  <w:r>
                    <w:rPr>
                      <w:sz w:val="22"/>
                      <w:szCs w:val="22"/>
                    </w:rPr>
                    <w:t>75</w:t>
                  </w:r>
                  <w:r w:rsidRPr="00297893">
                    <w:rPr>
                      <w:sz w:val="22"/>
                      <w:szCs w:val="22"/>
                    </w:rPr>
                    <w:t xml:space="preserve"> км</w:t>
                  </w:r>
                  <w:r>
                    <w:rPr>
                      <w:sz w:val="22"/>
                      <w:szCs w:val="22"/>
                    </w:rPr>
                    <w:t>. П</w:t>
                  </w:r>
                  <w:r w:rsidRPr="00297893">
                    <w:rPr>
                      <w:sz w:val="22"/>
                      <w:szCs w:val="22"/>
                    </w:rPr>
                    <w:t xml:space="preserve">осещение </w:t>
                  </w:r>
                  <w:r w:rsidRPr="00D611FE">
                    <w:rPr>
                      <w:b/>
                      <w:bCs/>
                      <w:sz w:val="22"/>
                      <w:szCs w:val="22"/>
                    </w:rPr>
                    <w:t xml:space="preserve">винодельни «Долина </w:t>
                  </w:r>
                  <w:proofErr w:type="spellStart"/>
                  <w:r w:rsidRPr="00D611FE">
                    <w:rPr>
                      <w:b/>
                      <w:bCs/>
                      <w:sz w:val="22"/>
                      <w:szCs w:val="22"/>
                    </w:rPr>
                    <w:t>Лефкадия</w:t>
                  </w:r>
                  <w:proofErr w:type="spellEnd"/>
                  <w:r w:rsidRPr="00D611FE">
                    <w:rPr>
                      <w:b/>
                      <w:bCs/>
                      <w:sz w:val="22"/>
                      <w:szCs w:val="22"/>
                    </w:rPr>
                    <w:t>»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297893">
                    <w:rPr>
                      <w:sz w:val="22"/>
                      <w:szCs w:val="22"/>
                    </w:rPr>
                    <w:t xml:space="preserve">Это уникальный </w:t>
                  </w:r>
                  <w:proofErr w:type="spellStart"/>
                  <w:r w:rsidRPr="00297893">
                    <w:rPr>
                      <w:sz w:val="22"/>
                      <w:szCs w:val="22"/>
                    </w:rPr>
                    <w:t>агротуристический</w:t>
                  </w:r>
                  <w:proofErr w:type="spellEnd"/>
                  <w:r w:rsidRPr="00297893">
                    <w:rPr>
                      <w:sz w:val="22"/>
                      <w:szCs w:val="22"/>
                    </w:rPr>
                    <w:t xml:space="preserve"> комплекс на юге России, включающий производство вин, сыров и экологически чистых продуктов. Великолепный </w:t>
                  </w:r>
                  <w:proofErr w:type="spellStart"/>
                  <w:r w:rsidRPr="00297893">
                    <w:rPr>
                      <w:sz w:val="22"/>
                      <w:szCs w:val="22"/>
                    </w:rPr>
                    <w:t>терруар</w:t>
                  </w:r>
                  <w:proofErr w:type="spellEnd"/>
                  <w:r w:rsidRPr="00297893">
                    <w:rPr>
                      <w:sz w:val="22"/>
                      <w:szCs w:val="22"/>
                    </w:rPr>
                    <w:t xml:space="preserve"> местности, лабораторный комплекс, не имеющий аналогов в Центральной и Восточной Европе, и сверхсовременная винодельня позволяют производить вина высочайшего качества!</w:t>
                  </w:r>
                </w:p>
                <w:p w14:paraId="3E5BCB58" w14:textId="77777777" w:rsidR="001A07C6" w:rsidRPr="003414AD" w:rsidRDefault="001A07C6" w:rsidP="001A07C6">
                  <w:pPr>
                    <w:jc w:val="both"/>
                    <w:rPr>
                      <w:sz w:val="22"/>
                      <w:szCs w:val="22"/>
                    </w:rPr>
                  </w:pPr>
                  <w:r w:rsidRPr="003414AD">
                    <w:rPr>
                      <w:b/>
                      <w:bCs/>
                      <w:sz w:val="22"/>
                      <w:szCs w:val="22"/>
                    </w:rPr>
                    <w:t>Дегустация. Вино: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14AD">
                    <w:rPr>
                      <w:sz w:val="22"/>
                      <w:szCs w:val="22"/>
                    </w:rPr>
                    <w:t>Петнат</w:t>
                  </w:r>
                  <w:proofErr w:type="spellEnd"/>
                  <w:r w:rsidRPr="003414AD">
                    <w:rPr>
                      <w:sz w:val="22"/>
                      <w:szCs w:val="22"/>
                    </w:rPr>
                    <w:t xml:space="preserve"> Ракушка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3414AD">
                    <w:rPr>
                      <w:sz w:val="22"/>
                      <w:szCs w:val="22"/>
                    </w:rPr>
                    <w:t>Золотой ключ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414AD">
                    <w:rPr>
                      <w:sz w:val="22"/>
                      <w:szCs w:val="22"/>
                    </w:rPr>
                    <w:t>Фестелия</w:t>
                  </w:r>
                  <w:proofErr w:type="spellEnd"/>
                  <w:r w:rsidRPr="003414AD">
                    <w:rPr>
                      <w:sz w:val="22"/>
                      <w:szCs w:val="22"/>
                    </w:rPr>
                    <w:t xml:space="preserve"> красное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6294B374" w14:textId="77777777" w:rsidR="001A07C6" w:rsidRPr="003414AD" w:rsidRDefault="001A07C6" w:rsidP="001A07C6">
                  <w:pPr>
                    <w:jc w:val="both"/>
                    <w:rPr>
                      <w:sz w:val="22"/>
                      <w:szCs w:val="22"/>
                    </w:rPr>
                  </w:pPr>
                  <w:r w:rsidRPr="003414AD">
                    <w:rPr>
                      <w:b/>
                      <w:bCs/>
                      <w:sz w:val="22"/>
                      <w:szCs w:val="22"/>
                    </w:rPr>
                    <w:t>Закуски: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14AD">
                    <w:rPr>
                      <w:sz w:val="22"/>
                      <w:szCs w:val="22"/>
                    </w:rPr>
                    <w:t xml:space="preserve">Сыр </w:t>
                  </w:r>
                  <w:proofErr w:type="spellStart"/>
                  <w:r w:rsidRPr="003414AD">
                    <w:rPr>
                      <w:sz w:val="22"/>
                      <w:szCs w:val="22"/>
                    </w:rPr>
                    <w:t>Лефкадийский</w:t>
                  </w:r>
                  <w:proofErr w:type="spellEnd"/>
                  <w:r w:rsidRPr="003414A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3414AD">
                    <w:rPr>
                      <w:sz w:val="22"/>
                      <w:szCs w:val="22"/>
                    </w:rPr>
                    <w:t>Томм</w:t>
                  </w:r>
                  <w:proofErr w:type="spellEnd"/>
                  <w:r w:rsidRPr="003414A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14AD">
                    <w:rPr>
                      <w:sz w:val="22"/>
                      <w:szCs w:val="22"/>
                    </w:rPr>
                    <w:t xml:space="preserve">Сыр </w:t>
                  </w:r>
                  <w:proofErr w:type="spellStart"/>
                  <w:r w:rsidRPr="003414AD">
                    <w:rPr>
                      <w:sz w:val="22"/>
                      <w:szCs w:val="22"/>
                    </w:rPr>
                    <w:t>Лефкадийский</w:t>
                  </w:r>
                  <w:proofErr w:type="spellEnd"/>
                  <w:r w:rsidRPr="003414AD">
                    <w:rPr>
                      <w:sz w:val="22"/>
                      <w:szCs w:val="22"/>
                    </w:rPr>
                    <w:t xml:space="preserve"> Пастух и Вино</w:t>
                  </w:r>
                </w:p>
                <w:p w14:paraId="7DB543BA" w14:textId="77777777" w:rsidR="001A07C6" w:rsidRPr="003414AD" w:rsidRDefault="001A07C6" w:rsidP="001A07C6">
                  <w:pPr>
                    <w:jc w:val="both"/>
                    <w:rPr>
                      <w:sz w:val="22"/>
                      <w:szCs w:val="22"/>
                    </w:rPr>
                  </w:pPr>
                  <w:r w:rsidRPr="003414AD">
                    <w:rPr>
                      <w:sz w:val="22"/>
                      <w:szCs w:val="22"/>
                    </w:rPr>
                    <w:t>Сыр Альпийский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3414AD">
                    <w:rPr>
                      <w:sz w:val="22"/>
                      <w:szCs w:val="22"/>
                    </w:rPr>
                    <w:t>Салями из говядины с трюфелем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3414AD">
                    <w:rPr>
                      <w:sz w:val="22"/>
                      <w:szCs w:val="22"/>
                    </w:rPr>
                    <w:t xml:space="preserve">Колбаса </w:t>
                  </w:r>
                  <w:proofErr w:type="spellStart"/>
                  <w:r w:rsidRPr="003414AD">
                    <w:rPr>
                      <w:sz w:val="22"/>
                      <w:szCs w:val="22"/>
                    </w:rPr>
                    <w:t>Фуэт</w:t>
                  </w:r>
                  <w:proofErr w:type="spellEnd"/>
                  <w:r w:rsidRPr="003414A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DF42790" w14:textId="77777777" w:rsidR="001A07C6" w:rsidRDefault="001A07C6" w:rsidP="001A07C6">
                  <w:pPr>
                    <w:jc w:val="both"/>
                    <w:rPr>
                      <w:sz w:val="22"/>
                      <w:szCs w:val="22"/>
                    </w:rPr>
                  </w:pPr>
                  <w:r w:rsidRPr="003414AD">
                    <w:rPr>
                      <w:sz w:val="22"/>
                      <w:szCs w:val="22"/>
                    </w:rPr>
                    <w:t>Колбаса Чоризо</w:t>
                  </w:r>
                </w:p>
                <w:p w14:paraId="0A9E95DC" w14:textId="77777777" w:rsidR="001A07C6" w:rsidRPr="00F64326" w:rsidRDefault="001A07C6" w:rsidP="001A07C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E30BF">
                    <w:rPr>
                      <w:sz w:val="22"/>
                      <w:szCs w:val="22"/>
                    </w:rPr>
                    <w:t xml:space="preserve"> </w:t>
                  </w:r>
                  <w:r w:rsidRPr="00DE30BF">
                    <w:rPr>
                      <w:sz w:val="22"/>
                      <w:szCs w:val="22"/>
                      <w:shd w:val="clear" w:color="auto" w:fill="FFFFFF"/>
                    </w:rPr>
                    <w:t>В</w:t>
                  </w:r>
                  <w:r w:rsidRPr="00DE30BF">
                    <w:rPr>
                      <w:sz w:val="22"/>
                      <w:szCs w:val="22"/>
                    </w:rPr>
                    <w:t>ыезд в Таганрог/Ростов в 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E30BF">
                    <w:rPr>
                      <w:sz w:val="22"/>
                      <w:szCs w:val="22"/>
                    </w:rPr>
                    <w:t>:00. Прибытие в Таганрог/Ростов в ~2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DE30BF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23</w:t>
                  </w:r>
                  <w:r w:rsidRPr="00DE30BF">
                    <w:rPr>
                      <w:sz w:val="22"/>
                      <w:szCs w:val="22"/>
                    </w:rPr>
                    <w:t>:00 час</w:t>
                  </w:r>
                </w:p>
              </w:tc>
            </w:tr>
          </w:tbl>
          <w:p w14:paraId="566B644E" w14:textId="77777777" w:rsidR="001A07C6" w:rsidRPr="003B4EE8" w:rsidRDefault="001A07C6" w:rsidP="001A07C6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3B4EE8">
              <w:rPr>
                <w:b/>
                <w:bCs/>
                <w:color w:val="FF0000"/>
                <w:sz w:val="28"/>
                <w:szCs w:val="28"/>
                <w:u w:val="single"/>
              </w:rPr>
              <w:t>Стоимость тура:</w:t>
            </w:r>
          </w:p>
          <w:tbl>
            <w:tblPr>
              <w:tblW w:w="9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2"/>
              <w:gridCol w:w="1992"/>
              <w:gridCol w:w="2552"/>
              <w:gridCol w:w="2552"/>
            </w:tblGrid>
            <w:tr w:rsidR="00202D0C" w:rsidRPr="00572C35" w14:paraId="0E9FFD04" w14:textId="77777777" w:rsidTr="00202D0C">
              <w:trPr>
                <w:trHeight w:val="295"/>
                <w:jc w:val="center"/>
              </w:trPr>
              <w:tc>
                <w:tcPr>
                  <w:tcW w:w="1992" w:type="dxa"/>
                  <w:shd w:val="clear" w:color="auto" w:fill="C6D9F1"/>
                </w:tcPr>
                <w:p w14:paraId="0CD2EDB6" w14:textId="0B0FF023" w:rsidR="00202D0C" w:rsidRPr="006B2D98" w:rsidRDefault="00202D0C" w:rsidP="001A07C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Дата выезда</w:t>
                  </w:r>
                </w:p>
              </w:tc>
              <w:tc>
                <w:tcPr>
                  <w:tcW w:w="1992" w:type="dxa"/>
                  <w:shd w:val="clear" w:color="auto" w:fill="C6D9F1"/>
                  <w:vAlign w:val="center"/>
                </w:tcPr>
                <w:p w14:paraId="70F3E870" w14:textId="51A6F35C" w:rsidR="00202D0C" w:rsidRPr="006B2D98" w:rsidRDefault="00202D0C" w:rsidP="001A07C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B2D98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,3</w:t>
                  </w:r>
                  <w:r w:rsidRPr="006B2D9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-х </w:t>
                  </w:r>
                  <w:proofErr w:type="spellStart"/>
                  <w:r w:rsidRPr="006B2D98">
                    <w:rPr>
                      <w:b/>
                      <w:bCs/>
                      <w:color w:val="000000"/>
                      <w:sz w:val="22"/>
                      <w:szCs w:val="22"/>
                    </w:rPr>
                    <w:t>м.н</w:t>
                  </w:r>
                  <w:proofErr w:type="spellEnd"/>
                  <w:r w:rsidRPr="006B2D9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B2D9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станд</w:t>
                  </w:r>
                  <w:proofErr w:type="spellEnd"/>
                  <w:r w:rsidRPr="006B2D9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2552" w:type="dxa"/>
                  <w:shd w:val="clear" w:color="auto" w:fill="C6D9F1"/>
                </w:tcPr>
                <w:p w14:paraId="58290FC4" w14:textId="77777777" w:rsidR="00202D0C" w:rsidRPr="006B2D98" w:rsidRDefault="00202D0C" w:rsidP="001A07C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1-но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м.н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стандарт</w:t>
                  </w:r>
                </w:p>
              </w:tc>
              <w:tc>
                <w:tcPr>
                  <w:tcW w:w="2552" w:type="dxa"/>
                  <w:shd w:val="clear" w:color="auto" w:fill="C6D9F1"/>
                </w:tcPr>
                <w:p w14:paraId="7786EF87" w14:textId="77777777" w:rsidR="00202D0C" w:rsidRDefault="00202D0C" w:rsidP="001A07C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4-х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м.н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стандарт</w:t>
                  </w:r>
                </w:p>
              </w:tc>
            </w:tr>
            <w:tr w:rsidR="00202D0C" w:rsidRPr="00572C35" w14:paraId="1A922438" w14:textId="77777777" w:rsidTr="00AB12B7">
              <w:trPr>
                <w:trHeight w:val="74"/>
                <w:jc w:val="center"/>
              </w:trPr>
              <w:tc>
                <w:tcPr>
                  <w:tcW w:w="1992" w:type="dxa"/>
                </w:tcPr>
                <w:p w14:paraId="0605F974" w14:textId="63615D2C" w:rsidR="00202D0C" w:rsidRPr="00FE7CB3" w:rsidRDefault="00202D0C" w:rsidP="00202D0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12.07-14.07.2024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14:paraId="2ABA3661" w14:textId="0CC46D44" w:rsidR="00202D0C" w:rsidRPr="00FE7CB3" w:rsidRDefault="00202D0C" w:rsidP="00202D0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11 200</w:t>
                  </w:r>
                  <w:r w:rsidRPr="00FE7CB3">
                    <w:rPr>
                      <w:b/>
                      <w:bCs/>
                      <w:color w:val="000000"/>
                      <w:sz w:val="22"/>
                      <w:szCs w:val="26"/>
                    </w:rPr>
                    <w:t xml:space="preserve"> руб./чел.</w:t>
                  </w:r>
                </w:p>
              </w:tc>
              <w:tc>
                <w:tcPr>
                  <w:tcW w:w="2552" w:type="dxa"/>
                </w:tcPr>
                <w:p w14:paraId="44C4FC5B" w14:textId="5D4FC741" w:rsidR="00202D0C" w:rsidRPr="00FE7CB3" w:rsidRDefault="00202D0C" w:rsidP="00202D0C">
                  <w:pPr>
                    <w:tabs>
                      <w:tab w:val="left" w:pos="525"/>
                      <w:tab w:val="center" w:pos="1338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12 100</w:t>
                  </w:r>
                  <w:r w:rsidRPr="00FE7CB3">
                    <w:rPr>
                      <w:b/>
                      <w:bCs/>
                      <w:color w:val="000000"/>
                      <w:sz w:val="22"/>
                      <w:szCs w:val="26"/>
                    </w:rPr>
                    <w:t xml:space="preserve"> руб./чел.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4E61A77" w14:textId="30645C9E" w:rsidR="00202D0C" w:rsidRDefault="00202D0C" w:rsidP="00202D0C">
                  <w:pPr>
                    <w:tabs>
                      <w:tab w:val="left" w:pos="525"/>
                      <w:tab w:val="center" w:pos="1338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0 1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00</w:t>
                  </w:r>
                  <w:r w:rsidRPr="00FE7CB3">
                    <w:rPr>
                      <w:b/>
                      <w:bCs/>
                      <w:color w:val="000000"/>
                      <w:sz w:val="22"/>
                      <w:szCs w:val="26"/>
                    </w:rPr>
                    <w:t xml:space="preserve"> руб./чел.</w:t>
                  </w:r>
                </w:p>
              </w:tc>
            </w:tr>
            <w:tr w:rsidR="00202D0C" w:rsidRPr="00572C35" w14:paraId="5249A882" w14:textId="77777777" w:rsidTr="00AB12B7">
              <w:trPr>
                <w:trHeight w:val="74"/>
                <w:jc w:val="center"/>
              </w:trPr>
              <w:tc>
                <w:tcPr>
                  <w:tcW w:w="1992" w:type="dxa"/>
                </w:tcPr>
                <w:p w14:paraId="578D375F" w14:textId="6C213835" w:rsidR="00202D0C" w:rsidRPr="00FE7CB3" w:rsidRDefault="00202D0C" w:rsidP="00202D0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26.07-28.07.2024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14:paraId="0A2AE0CD" w14:textId="1CC72C39" w:rsidR="00202D0C" w:rsidRPr="00FE7CB3" w:rsidRDefault="00202D0C" w:rsidP="00202D0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 xml:space="preserve">11 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00</w:t>
                  </w:r>
                  <w:r w:rsidRPr="00FE7CB3">
                    <w:rPr>
                      <w:b/>
                      <w:bCs/>
                      <w:color w:val="000000"/>
                      <w:sz w:val="22"/>
                      <w:szCs w:val="26"/>
                    </w:rPr>
                    <w:t xml:space="preserve"> руб./чел.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9FEDB29" w14:textId="719F928F" w:rsidR="00202D0C" w:rsidRDefault="00202D0C" w:rsidP="00202D0C">
                  <w:pPr>
                    <w:tabs>
                      <w:tab w:val="left" w:pos="525"/>
                      <w:tab w:val="center" w:pos="1338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2 6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00</w:t>
                  </w:r>
                  <w:r w:rsidRPr="00FE7CB3">
                    <w:rPr>
                      <w:b/>
                      <w:bCs/>
                      <w:color w:val="000000"/>
                      <w:sz w:val="22"/>
                      <w:szCs w:val="26"/>
                    </w:rPr>
                    <w:t xml:space="preserve"> руб./чел.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46980D79" w14:textId="5FB831B2" w:rsidR="00202D0C" w:rsidRDefault="00202D0C" w:rsidP="00202D0C">
                  <w:pPr>
                    <w:tabs>
                      <w:tab w:val="left" w:pos="525"/>
                      <w:tab w:val="center" w:pos="1338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0 65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0</w:t>
                  </w:r>
                  <w:r w:rsidRPr="00FE7CB3">
                    <w:rPr>
                      <w:b/>
                      <w:bCs/>
                      <w:color w:val="000000"/>
                      <w:sz w:val="22"/>
                      <w:szCs w:val="26"/>
                    </w:rPr>
                    <w:t xml:space="preserve"> руб./чел.</w:t>
                  </w:r>
                </w:p>
              </w:tc>
            </w:tr>
            <w:tr w:rsidR="00202D0C" w:rsidRPr="00572C35" w14:paraId="64DA64D0" w14:textId="77777777" w:rsidTr="00AB12B7">
              <w:trPr>
                <w:trHeight w:val="74"/>
                <w:jc w:val="center"/>
              </w:trPr>
              <w:tc>
                <w:tcPr>
                  <w:tcW w:w="1992" w:type="dxa"/>
                </w:tcPr>
                <w:p w14:paraId="014BDFE6" w14:textId="04DFF1FD" w:rsidR="00202D0C" w:rsidRPr="00FE7CB3" w:rsidRDefault="00202D0C" w:rsidP="00202D0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09.08-11.08.2024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14:paraId="12AAC8F0" w14:textId="23745EA7" w:rsidR="00202D0C" w:rsidRPr="00FE7CB3" w:rsidRDefault="00202D0C" w:rsidP="00202D0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 xml:space="preserve">11 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95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0</w:t>
                  </w:r>
                  <w:r w:rsidRPr="00FE7CB3">
                    <w:rPr>
                      <w:b/>
                      <w:bCs/>
                      <w:color w:val="000000"/>
                      <w:sz w:val="22"/>
                      <w:szCs w:val="26"/>
                    </w:rPr>
                    <w:t xml:space="preserve"> руб./чел.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3CEB6B04" w14:textId="2C7415E9" w:rsidR="00202D0C" w:rsidRDefault="00202D0C" w:rsidP="00202D0C">
                  <w:pPr>
                    <w:tabs>
                      <w:tab w:val="left" w:pos="525"/>
                      <w:tab w:val="center" w:pos="1338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2 95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0</w:t>
                  </w:r>
                  <w:r w:rsidRPr="00FE7CB3">
                    <w:rPr>
                      <w:b/>
                      <w:bCs/>
                      <w:color w:val="000000"/>
                      <w:sz w:val="22"/>
                      <w:szCs w:val="26"/>
                    </w:rPr>
                    <w:t xml:space="preserve"> руб./чел.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E754B66" w14:textId="352141FB" w:rsidR="00202D0C" w:rsidRDefault="00202D0C" w:rsidP="00202D0C">
                  <w:pPr>
                    <w:tabs>
                      <w:tab w:val="left" w:pos="525"/>
                      <w:tab w:val="center" w:pos="1338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0 95</w:t>
                  </w:r>
                  <w:r>
                    <w:rPr>
                      <w:b/>
                      <w:bCs/>
                      <w:color w:val="000000"/>
                      <w:sz w:val="22"/>
                      <w:szCs w:val="26"/>
                    </w:rPr>
                    <w:t>0</w:t>
                  </w:r>
                  <w:r w:rsidRPr="00FE7CB3">
                    <w:rPr>
                      <w:b/>
                      <w:bCs/>
                      <w:color w:val="000000"/>
                      <w:sz w:val="22"/>
                      <w:szCs w:val="26"/>
                    </w:rPr>
                    <w:t xml:space="preserve"> руб./чел.</w:t>
                  </w:r>
                </w:p>
              </w:tc>
            </w:tr>
          </w:tbl>
          <w:p w14:paraId="73843BC7" w14:textId="77777777" w:rsidR="001A07C6" w:rsidRDefault="001A07C6" w:rsidP="001A07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u w:val="single"/>
              </w:rPr>
            </w:pPr>
          </w:p>
          <w:p w14:paraId="32F62D6A" w14:textId="77777777" w:rsidR="001A07C6" w:rsidRDefault="001A07C6" w:rsidP="001A07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u w:val="single"/>
              </w:rPr>
            </w:pPr>
            <w:r w:rsidRPr="00BD5E84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u w:val="single"/>
              </w:rPr>
              <w:t xml:space="preserve">В стоимость тура включено: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u w:val="single"/>
              </w:rPr>
              <w:t xml:space="preserve"> </w:t>
            </w:r>
          </w:p>
          <w:p w14:paraId="2939198B" w14:textId="77777777" w:rsidR="001A07C6" w:rsidRDefault="001A07C6" w:rsidP="001A07C6">
            <w:pPr>
              <w:widowControl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65927">
              <w:rPr>
                <w:rFonts w:ascii="Arial" w:hAnsi="Arial" w:cs="Arial"/>
                <w:iCs/>
                <w:sz w:val="20"/>
                <w:szCs w:val="20"/>
              </w:rPr>
              <w:t>проезд автобусом</w:t>
            </w:r>
            <w:r w:rsidRPr="00BD5E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BD5E84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по маршруту: </w:t>
            </w:r>
            <w:r w:rsidRPr="00BD5E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Таганрог </w:t>
            </w:r>
            <w:proofErr w:type="gramStart"/>
            <w:r w:rsidRPr="00BD5E84">
              <w:rPr>
                <w:rFonts w:ascii="Arial" w:hAnsi="Arial" w:cs="Arial"/>
                <w:bCs/>
                <w:iCs/>
                <w:sz w:val="20"/>
                <w:szCs w:val="20"/>
              </w:rPr>
              <w:t>–  Ростов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 Тамань- Анапа- Сукко-с. Молдавское-Ростов -</w:t>
            </w:r>
            <w:r w:rsidRPr="00BD5E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Таганрог</w:t>
            </w:r>
            <w:r w:rsidRPr="00BD5E84">
              <w:rPr>
                <w:rFonts w:ascii="Arial" w:hAnsi="Arial" w:cs="Arial"/>
                <w:bCs/>
                <w:iCs/>
                <w:sz w:val="18"/>
                <w:szCs w:val="20"/>
              </w:rPr>
              <w:t>;</w:t>
            </w:r>
          </w:p>
          <w:p w14:paraId="0E95C1C4" w14:textId="77777777" w:rsidR="001A07C6" w:rsidRDefault="001A07C6" w:rsidP="001A07C6">
            <w:pPr>
              <w:widowControl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A43A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Проживание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отель</w:t>
            </w:r>
            <w:r w:rsidRPr="004A43A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«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Южный</w:t>
            </w:r>
            <w:r w:rsidRPr="004A43A1">
              <w:rPr>
                <w:rFonts w:ascii="Arial" w:hAnsi="Arial" w:cs="Arial"/>
                <w:bCs/>
                <w:iCs/>
                <w:sz w:val="18"/>
                <w:szCs w:val="20"/>
              </w:rPr>
              <w:t>»;</w:t>
            </w:r>
          </w:p>
          <w:p w14:paraId="22372EA2" w14:textId="77777777" w:rsidR="001A07C6" w:rsidRDefault="001A07C6" w:rsidP="001A07C6">
            <w:pPr>
              <w:widowControl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5927">
              <w:rPr>
                <w:rFonts w:ascii="Arial" w:hAnsi="Arial" w:cs="Arial"/>
                <w:bCs/>
                <w:sz w:val="20"/>
                <w:szCs w:val="20"/>
              </w:rPr>
              <w:t>страховка</w:t>
            </w:r>
            <w:r w:rsidRPr="00BD5E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D5E84">
              <w:rPr>
                <w:rFonts w:ascii="Arial" w:hAnsi="Arial" w:cs="Arial"/>
                <w:sz w:val="20"/>
                <w:szCs w:val="20"/>
              </w:rPr>
              <w:t>транспортная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BD5E8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BD5E8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сопровождение</w:t>
            </w:r>
          </w:p>
          <w:p w14:paraId="3A04B9B2" w14:textId="77777777" w:rsidR="001A07C6" w:rsidRDefault="001A07C6" w:rsidP="001A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66338A3" w14:textId="77777777" w:rsidR="001A07C6" w:rsidRDefault="001A07C6" w:rsidP="001A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01CC2F80" w14:textId="77777777" w:rsidR="001A07C6" w:rsidRDefault="001A07C6" w:rsidP="001A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254A805" w14:textId="5780C32B" w:rsidR="001A07C6" w:rsidRDefault="001A07C6" w:rsidP="001A07C6">
            <w:pPr>
              <w:spacing w:line="276" w:lineRule="auto"/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Дополнительно оплачивается входные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билеты:  </w:t>
            </w:r>
            <w:r w:rsidRPr="00CF1BD5"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.</w:t>
            </w:r>
            <w:proofErr w:type="gramEnd"/>
          </w:p>
          <w:p w14:paraId="64BEB728" w14:textId="77777777" w:rsidR="001A07C6" w:rsidRPr="003414AD" w:rsidRDefault="001A07C6" w:rsidP="001A07C6">
            <w:pPr>
              <w:widowControl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новая </w:t>
            </w:r>
            <w:proofErr w:type="gramStart"/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увлекательнейшая  шоу</w:t>
            </w:r>
            <w:proofErr w:type="gramEnd"/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-программа в «Африканской деревне»- 950 </w:t>
            </w:r>
            <w:proofErr w:type="spellStart"/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взр</w:t>
            </w:r>
            <w:proofErr w:type="spellEnd"/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Дети с 5 до 10 лет  750руб., Дети до 5 лет — бесплатно</w:t>
            </w:r>
          </w:p>
          <w:p w14:paraId="03857697" w14:textId="77777777" w:rsidR="001A07C6" w:rsidRPr="003414AD" w:rsidRDefault="001A07C6" w:rsidP="001A07C6">
            <w:pPr>
              <w:widowControl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катер – (уточняется) </w:t>
            </w:r>
            <w:proofErr w:type="spellStart"/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  <w:p w14:paraId="32233867" w14:textId="77777777" w:rsidR="001A07C6" w:rsidRPr="003414AD" w:rsidRDefault="001A07C6" w:rsidP="001A07C6">
            <w:pPr>
              <w:widowControl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Экскурсия на винодельню с дегустацией-1500руб; Детский билет (без дегустации) - 1 000 </w:t>
            </w:r>
            <w:proofErr w:type="spellStart"/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/чел.</w:t>
            </w:r>
          </w:p>
          <w:p w14:paraId="0C378E14" w14:textId="20CDE631" w:rsidR="001A07C6" w:rsidRDefault="00607319" w:rsidP="0060731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07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Питание</w:t>
            </w:r>
          </w:p>
          <w:p w14:paraId="3E08B5A1" w14:textId="77777777" w:rsidR="00607319" w:rsidRPr="00607319" w:rsidRDefault="00607319" w:rsidP="0060731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A5253C1" w14:textId="77777777" w:rsidR="001A07C6" w:rsidRPr="003414AD" w:rsidRDefault="001A07C6" w:rsidP="001A07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592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Внимание</w:t>
            </w:r>
            <w:r w:rsidRPr="003414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! Стоимость входных билетов может изменяться, учитывайте это при составлении бюджета на поездку!!! </w:t>
            </w:r>
          </w:p>
          <w:p w14:paraId="5363FFAF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</w:p>
          <w:p w14:paraId="3E54BDFB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 xml:space="preserve">Отель «Южный» располагается в Анапе, в центре Пионерского проспекта, в районе Нижнего Джемете. </w:t>
            </w:r>
          </w:p>
          <w:p w14:paraId="5409251E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🏝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Пляж в 700м от отеля.</w:t>
            </w:r>
          </w:p>
          <w:p w14:paraId="7DE1CF0E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В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 xml:space="preserve"> отеле бесплатный </w:t>
            </w:r>
            <w:proofErr w:type="spellStart"/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Wi-Fi</w:t>
            </w:r>
            <w:proofErr w:type="spellEnd"/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.</w:t>
            </w:r>
          </w:p>
          <w:p w14:paraId="5AD14026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 xml:space="preserve">Гости размещаются в четырёхэтажном корпусе в комфортабельных номерах с балконами, удобными спальными местами и индивидуальным санузлом.  </w:t>
            </w:r>
          </w:p>
          <w:p w14:paraId="2896D995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В отеле:</w:t>
            </w:r>
          </w:p>
          <w:p w14:paraId="3E25F28F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Автостоянка/парковка</w:t>
            </w:r>
          </w:p>
          <w:p w14:paraId="50D73216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proofErr w:type="spellStart"/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Wi-Fi</w:t>
            </w:r>
            <w:proofErr w:type="spellEnd"/>
          </w:p>
          <w:p w14:paraId="6AA96389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Оборудованная кухня для самостоятельного приготовления</w:t>
            </w:r>
          </w:p>
          <w:p w14:paraId="7F5C6E09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 xml:space="preserve">Оборудованная </w:t>
            </w:r>
            <w:proofErr w:type="spellStart"/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мангальная</w:t>
            </w:r>
            <w:proofErr w:type="spellEnd"/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 xml:space="preserve"> зона</w:t>
            </w:r>
          </w:p>
          <w:p w14:paraId="17F6455C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Бассейн</w:t>
            </w:r>
          </w:p>
          <w:p w14:paraId="5DCF9816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Мини кинотеатр с мультиками для детей</w:t>
            </w:r>
          </w:p>
          <w:p w14:paraId="000A70A4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Детская площадка-детский бассейн, песочница, батут</w:t>
            </w:r>
          </w:p>
          <w:p w14:paraId="2B900597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</w:p>
          <w:p w14:paraId="4F334CAB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В каждом номере:</w:t>
            </w:r>
          </w:p>
          <w:p w14:paraId="7E11294A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Кондиционер</w:t>
            </w:r>
          </w:p>
          <w:p w14:paraId="7369EEAC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Смарт ТV</w:t>
            </w:r>
          </w:p>
          <w:p w14:paraId="41F620D0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Чайник</w:t>
            </w:r>
          </w:p>
          <w:p w14:paraId="1A55ADCC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Фен</w:t>
            </w:r>
          </w:p>
          <w:p w14:paraId="63F9239A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Набор банных и гигиенических принадлежностей</w:t>
            </w:r>
          </w:p>
          <w:p w14:paraId="67D7C97F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Набор полотенец</w:t>
            </w:r>
          </w:p>
          <w:p w14:paraId="5C5A0552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  <w:r w:rsidRPr="003414AD">
              <w:rPr>
                <w:rFonts w:ascii="Segoe UI Emoji" w:eastAsia="Lucida Sans Unicode" w:hAnsi="Segoe UI Emoji" w:cs="Segoe UI Emoji"/>
                <w:b/>
                <w:sz w:val="20"/>
                <w:szCs w:val="20"/>
                <w:lang w:eastAsia="en-US" w:bidi="en-US"/>
              </w:rPr>
              <w:t>✅</w:t>
            </w: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>Ортопедические матрацы на кроватях</w:t>
            </w:r>
          </w:p>
          <w:p w14:paraId="048B021E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</w:pPr>
          </w:p>
          <w:p w14:paraId="63DCFEE1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</w:pPr>
            <w:r w:rsidRPr="003414AD">
              <w:rPr>
                <w:rFonts w:ascii="Arial" w:eastAsia="Lucida Sans Unicode" w:hAnsi="Arial" w:cs="Arial"/>
                <w:b/>
                <w:sz w:val="20"/>
                <w:szCs w:val="20"/>
                <w:lang w:eastAsia="en-US" w:bidi="en-US"/>
              </w:rPr>
              <w:t xml:space="preserve">Фирма не несет ответственности за позднее прибытие в связи с задержками на дорогах. </w:t>
            </w:r>
            <w:r w:rsidRPr="003414AD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  <w:t>Фирма оставляет за собой право, по мере необходимости, вносить изменения времени и последовательности, сохраняя программу тура в целом. Фирма не несет ответственности за сохранность денег и личных вещей.</w:t>
            </w:r>
          </w:p>
          <w:p w14:paraId="302AF09B" w14:textId="77777777" w:rsidR="001A07C6" w:rsidRPr="003414AD" w:rsidRDefault="001A07C6" w:rsidP="001A07C6">
            <w:pPr>
              <w:tabs>
                <w:tab w:val="left" w:pos="540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</w:pPr>
          </w:p>
          <w:p w14:paraId="167F098F" w14:textId="2DC42AE8" w:rsidR="0049242C" w:rsidRPr="00657E7C" w:rsidRDefault="0049242C" w:rsidP="00AF5F0F">
            <w:pPr>
              <w:widowControl/>
              <w:spacing w:line="259" w:lineRule="auto"/>
              <w:rPr>
                <w:rFonts w:ascii="Verdana" w:eastAsia="Calibri" w:hAnsi="Verdana" w:cs="Times New Roman"/>
                <w:color w:val="000000"/>
                <w:sz w:val="16"/>
                <w:szCs w:val="22"/>
                <w:u w:val="single"/>
                <w:lang w:eastAsia="en-US" w:bidi="ar-SA"/>
              </w:rPr>
            </w:pPr>
          </w:p>
        </w:tc>
      </w:tr>
    </w:tbl>
    <w:p w14:paraId="131C08D4" w14:textId="13C171EB" w:rsidR="00297B4C" w:rsidRPr="007573DF" w:rsidRDefault="00657E7C" w:rsidP="00AF5F0F">
      <w:pPr>
        <w:pStyle w:val="aff"/>
        <w:ind w:right="-142"/>
        <w:jc w:val="left"/>
        <w:rPr>
          <w:rFonts w:ascii="Roboto" w:hAnsi="Roboto"/>
          <w:sz w:val="22"/>
          <w:szCs w:val="22"/>
        </w:rPr>
      </w:pPr>
      <w:r>
        <w:rPr>
          <w:rFonts w:ascii="Calibri" w:hAnsi="Calibri" w:cs="Times New Roman"/>
          <w:b/>
          <w:bCs/>
          <w:color w:val="023CA6"/>
          <w:sz w:val="22"/>
          <w:szCs w:val="22"/>
        </w:rPr>
        <w:lastRenderedPageBreak/>
        <w:t xml:space="preserve">   </w:t>
      </w:r>
    </w:p>
    <w:p w14:paraId="79D1309D" w14:textId="106C5C0E" w:rsidR="00543DD2" w:rsidRDefault="00297B4C" w:rsidP="00297B4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</w:p>
    <w:p w14:paraId="48FCB1F1" w14:textId="77777777" w:rsidR="00543DD2" w:rsidRDefault="00543DD2" w:rsidP="00297B4C">
      <w:pPr>
        <w:rPr>
          <w:rFonts w:cs="Times New Roman"/>
          <w:color w:val="000000"/>
        </w:rPr>
      </w:pPr>
    </w:p>
    <w:sectPr w:rsidR="00543DD2">
      <w:pgSz w:w="11906" w:h="16838"/>
      <w:pgMar w:top="142" w:right="566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77555" w14:textId="77777777" w:rsidR="00A7787B" w:rsidRDefault="00A7787B">
      <w:r>
        <w:separator/>
      </w:r>
    </w:p>
  </w:endnote>
  <w:endnote w:type="continuationSeparator" w:id="0">
    <w:p w14:paraId="5458BC69" w14:textId="77777777" w:rsidR="00A7787B" w:rsidRDefault="00A7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27E55" w14:textId="77777777" w:rsidR="00A7787B" w:rsidRDefault="00A7787B">
      <w:r>
        <w:separator/>
      </w:r>
    </w:p>
  </w:footnote>
  <w:footnote w:type="continuationSeparator" w:id="0">
    <w:p w14:paraId="14328A0D" w14:textId="77777777" w:rsidR="00A7787B" w:rsidRDefault="00A7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C0522"/>
    <w:multiLevelType w:val="hybridMultilevel"/>
    <w:tmpl w:val="2CFACF0C"/>
    <w:lvl w:ilvl="0" w:tplc="2166CE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27EC"/>
    <w:multiLevelType w:val="hybridMultilevel"/>
    <w:tmpl w:val="A926AC1A"/>
    <w:lvl w:ilvl="0" w:tplc="DDBAADC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ED6AC7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DFE1DC0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901CE398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E5C8AFA6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F134EB92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DE8670B8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D5E43E6E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8FF66A2C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2129C"/>
    <w:multiLevelType w:val="hybridMultilevel"/>
    <w:tmpl w:val="349C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2888"/>
    <w:multiLevelType w:val="hybridMultilevel"/>
    <w:tmpl w:val="4AB684F0"/>
    <w:lvl w:ilvl="0" w:tplc="7A383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06876">
      <w:start w:val="1"/>
      <w:numFmt w:val="lowerLetter"/>
      <w:lvlText w:val="%2."/>
      <w:lvlJc w:val="left"/>
      <w:pPr>
        <w:ind w:left="1440" w:hanging="360"/>
      </w:pPr>
    </w:lvl>
    <w:lvl w:ilvl="2" w:tplc="E15E51A6">
      <w:start w:val="1"/>
      <w:numFmt w:val="lowerRoman"/>
      <w:lvlText w:val="%3."/>
      <w:lvlJc w:val="right"/>
      <w:pPr>
        <w:ind w:left="2160" w:hanging="180"/>
      </w:pPr>
    </w:lvl>
    <w:lvl w:ilvl="3" w:tplc="BBAE925E">
      <w:start w:val="1"/>
      <w:numFmt w:val="decimal"/>
      <w:lvlText w:val="%4."/>
      <w:lvlJc w:val="left"/>
      <w:pPr>
        <w:ind w:left="2880" w:hanging="360"/>
      </w:pPr>
    </w:lvl>
    <w:lvl w:ilvl="4" w:tplc="8F3A1FD6">
      <w:start w:val="1"/>
      <w:numFmt w:val="lowerLetter"/>
      <w:lvlText w:val="%5."/>
      <w:lvlJc w:val="left"/>
      <w:pPr>
        <w:ind w:left="3600" w:hanging="360"/>
      </w:pPr>
    </w:lvl>
    <w:lvl w:ilvl="5" w:tplc="B9C89BE2">
      <w:start w:val="1"/>
      <w:numFmt w:val="lowerRoman"/>
      <w:lvlText w:val="%6."/>
      <w:lvlJc w:val="right"/>
      <w:pPr>
        <w:ind w:left="4320" w:hanging="180"/>
      </w:pPr>
    </w:lvl>
    <w:lvl w:ilvl="6" w:tplc="DBACD690">
      <w:start w:val="1"/>
      <w:numFmt w:val="decimal"/>
      <w:lvlText w:val="%7."/>
      <w:lvlJc w:val="left"/>
      <w:pPr>
        <w:ind w:left="5040" w:hanging="360"/>
      </w:pPr>
    </w:lvl>
    <w:lvl w:ilvl="7" w:tplc="14AEB040">
      <w:start w:val="1"/>
      <w:numFmt w:val="lowerLetter"/>
      <w:lvlText w:val="%8."/>
      <w:lvlJc w:val="left"/>
      <w:pPr>
        <w:ind w:left="5760" w:hanging="360"/>
      </w:pPr>
    </w:lvl>
    <w:lvl w:ilvl="8" w:tplc="FB465A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40BF"/>
    <w:multiLevelType w:val="hybridMultilevel"/>
    <w:tmpl w:val="4D9CCC94"/>
    <w:lvl w:ilvl="0" w:tplc="C428A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E123C">
      <w:start w:val="1"/>
      <w:numFmt w:val="lowerLetter"/>
      <w:lvlText w:val="%2."/>
      <w:lvlJc w:val="left"/>
      <w:pPr>
        <w:ind w:left="1440" w:hanging="360"/>
      </w:pPr>
    </w:lvl>
    <w:lvl w:ilvl="2" w:tplc="F4B43796">
      <w:start w:val="1"/>
      <w:numFmt w:val="lowerRoman"/>
      <w:lvlText w:val="%3."/>
      <w:lvlJc w:val="right"/>
      <w:pPr>
        <w:ind w:left="2160" w:hanging="180"/>
      </w:pPr>
    </w:lvl>
    <w:lvl w:ilvl="3" w:tplc="BF14EC8E">
      <w:start w:val="1"/>
      <w:numFmt w:val="decimal"/>
      <w:lvlText w:val="%4."/>
      <w:lvlJc w:val="left"/>
      <w:pPr>
        <w:ind w:left="2880" w:hanging="360"/>
      </w:pPr>
    </w:lvl>
    <w:lvl w:ilvl="4" w:tplc="B366069A">
      <w:start w:val="1"/>
      <w:numFmt w:val="lowerLetter"/>
      <w:lvlText w:val="%5."/>
      <w:lvlJc w:val="left"/>
      <w:pPr>
        <w:ind w:left="3600" w:hanging="360"/>
      </w:pPr>
    </w:lvl>
    <w:lvl w:ilvl="5" w:tplc="AD2E468E">
      <w:start w:val="1"/>
      <w:numFmt w:val="lowerRoman"/>
      <w:lvlText w:val="%6."/>
      <w:lvlJc w:val="right"/>
      <w:pPr>
        <w:ind w:left="4320" w:hanging="180"/>
      </w:pPr>
    </w:lvl>
    <w:lvl w:ilvl="6" w:tplc="1C323446">
      <w:start w:val="1"/>
      <w:numFmt w:val="decimal"/>
      <w:lvlText w:val="%7."/>
      <w:lvlJc w:val="left"/>
      <w:pPr>
        <w:ind w:left="5040" w:hanging="360"/>
      </w:pPr>
    </w:lvl>
    <w:lvl w:ilvl="7" w:tplc="D274319E">
      <w:start w:val="1"/>
      <w:numFmt w:val="lowerLetter"/>
      <w:lvlText w:val="%8."/>
      <w:lvlJc w:val="left"/>
      <w:pPr>
        <w:ind w:left="5760" w:hanging="360"/>
      </w:pPr>
    </w:lvl>
    <w:lvl w:ilvl="8" w:tplc="F3489D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44759"/>
    <w:multiLevelType w:val="hybridMultilevel"/>
    <w:tmpl w:val="21FC2240"/>
    <w:lvl w:ilvl="0" w:tplc="2166CE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75004"/>
    <w:multiLevelType w:val="hybridMultilevel"/>
    <w:tmpl w:val="DE56109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C"/>
    <w:rsid w:val="00084B41"/>
    <w:rsid w:val="000F22EB"/>
    <w:rsid w:val="00100C31"/>
    <w:rsid w:val="00107156"/>
    <w:rsid w:val="00137D4B"/>
    <w:rsid w:val="00166FCC"/>
    <w:rsid w:val="001A07C6"/>
    <w:rsid w:val="00202D0C"/>
    <w:rsid w:val="0020523A"/>
    <w:rsid w:val="00297B4C"/>
    <w:rsid w:val="002C68D2"/>
    <w:rsid w:val="003000DC"/>
    <w:rsid w:val="0036585E"/>
    <w:rsid w:val="003A5DE0"/>
    <w:rsid w:val="003C56D8"/>
    <w:rsid w:val="0045250A"/>
    <w:rsid w:val="00454DD4"/>
    <w:rsid w:val="004748DC"/>
    <w:rsid w:val="00477AE9"/>
    <w:rsid w:val="0049242C"/>
    <w:rsid w:val="00500855"/>
    <w:rsid w:val="00506C8E"/>
    <w:rsid w:val="005124E7"/>
    <w:rsid w:val="005204A7"/>
    <w:rsid w:val="00543DD2"/>
    <w:rsid w:val="00585D4D"/>
    <w:rsid w:val="005938A5"/>
    <w:rsid w:val="005E08D7"/>
    <w:rsid w:val="00607319"/>
    <w:rsid w:val="00652C2A"/>
    <w:rsid w:val="00657E7C"/>
    <w:rsid w:val="00670D05"/>
    <w:rsid w:val="006860B3"/>
    <w:rsid w:val="006B6607"/>
    <w:rsid w:val="006B71E6"/>
    <w:rsid w:val="006D47FC"/>
    <w:rsid w:val="007111C3"/>
    <w:rsid w:val="0071632D"/>
    <w:rsid w:val="0072168F"/>
    <w:rsid w:val="007446FB"/>
    <w:rsid w:val="007573DF"/>
    <w:rsid w:val="00765E02"/>
    <w:rsid w:val="00771728"/>
    <w:rsid w:val="007A19F1"/>
    <w:rsid w:val="007C7956"/>
    <w:rsid w:val="007F38EB"/>
    <w:rsid w:val="00882A6A"/>
    <w:rsid w:val="00915715"/>
    <w:rsid w:val="009672A5"/>
    <w:rsid w:val="00971DEC"/>
    <w:rsid w:val="009B116E"/>
    <w:rsid w:val="00A52F18"/>
    <w:rsid w:val="00A7787B"/>
    <w:rsid w:val="00A80E2C"/>
    <w:rsid w:val="00AD3CBA"/>
    <w:rsid w:val="00AF2CD1"/>
    <w:rsid w:val="00AF5F0F"/>
    <w:rsid w:val="00B053FB"/>
    <w:rsid w:val="00B47F9F"/>
    <w:rsid w:val="00B90012"/>
    <w:rsid w:val="00B9071F"/>
    <w:rsid w:val="00BA5792"/>
    <w:rsid w:val="00BF14A0"/>
    <w:rsid w:val="00C322D2"/>
    <w:rsid w:val="00CA39C5"/>
    <w:rsid w:val="00D04B59"/>
    <w:rsid w:val="00D26AE4"/>
    <w:rsid w:val="00D36441"/>
    <w:rsid w:val="00D4266C"/>
    <w:rsid w:val="00DA7C11"/>
    <w:rsid w:val="00E16B47"/>
    <w:rsid w:val="00E33535"/>
    <w:rsid w:val="00E643DF"/>
    <w:rsid w:val="00EA6558"/>
    <w:rsid w:val="00EA67DE"/>
    <w:rsid w:val="00F853E5"/>
    <w:rsid w:val="00FC3D7A"/>
    <w:rsid w:val="00FD5CAF"/>
    <w:rsid w:val="00FE5BE6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A341"/>
  <w15:docId w15:val="{6B56AA31-CAA5-4384-A30D-92A4237D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Mangal"/>
      <w:b/>
      <w:bCs/>
      <w:sz w:val="32"/>
      <w:szCs w:val="29"/>
      <w:lang w:eastAsia="zh-CN" w:bidi="hi-IN"/>
    </w:rPr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af6">
    <w:name w:val="Текст выноски Знак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af7">
    <w:name w:val="Символ нумерации"/>
  </w:style>
  <w:style w:type="paragraph" w:styleId="af8">
    <w:name w:val="Title"/>
    <w:basedOn w:val="a"/>
    <w:next w:val="af9"/>
    <w:link w:val="a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fa">
    <w:name w:val="Заголовок Знак"/>
    <w:basedOn w:val="a0"/>
    <w:link w:val="af8"/>
    <w:rPr>
      <w:rFonts w:ascii="Arial" w:eastAsia="Microsoft YaHei" w:hAnsi="Arial" w:cs="Mangal"/>
      <w:sz w:val="28"/>
      <w:szCs w:val="28"/>
      <w:lang w:eastAsia="zh-CN" w:bidi="hi-IN"/>
    </w:rPr>
  </w:style>
  <w:style w:type="paragraph" w:styleId="af9">
    <w:name w:val="Body Text"/>
    <w:basedOn w:val="a"/>
    <w:link w:val="afb"/>
    <w:pPr>
      <w:spacing w:after="120"/>
    </w:pPr>
  </w:style>
  <w:style w:type="character" w:customStyle="1" w:styleId="afb">
    <w:name w:val="Основной текст Знак"/>
    <w:basedOn w:val="a0"/>
    <w:link w:val="af9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c">
    <w:name w:val="List"/>
    <w:basedOn w:val="af9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pPr>
      <w:suppressLineNumbers/>
    </w:p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pPr>
      <w:suppressLineNumbers/>
    </w:p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pPr>
      <w:suppressLineNumbers/>
    </w:p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afe">
    <w:name w:val="Normal (Web)"/>
    <w:basedOn w:val="a"/>
  </w:style>
  <w:style w:type="paragraph" w:customStyle="1" w:styleId="aff">
    <w:name w:val="Кирилл_Основной"/>
    <w:basedOn w:val="afe"/>
    <w:uiPriority w:val="99"/>
    <w:pPr>
      <w:jc w:val="both"/>
    </w:pPr>
    <w:rPr>
      <w:rFonts w:ascii="Garamond" w:hAnsi="Garamond" w:cs="Garamond"/>
      <w:color w:val="000000"/>
      <w:sz w:val="18"/>
    </w:rPr>
  </w:style>
  <w:style w:type="paragraph" w:customStyle="1" w:styleId="16">
    <w:name w:val="Кирилл_Заголовок1"/>
    <w:basedOn w:val="afe"/>
    <w:pPr>
      <w:ind w:left="-1100" w:right="-1030"/>
      <w:jc w:val="center"/>
    </w:pPr>
    <w:rPr>
      <w:rFonts w:ascii="Garamond" w:hAnsi="Garamond" w:cs="Garamond"/>
      <w:b/>
      <w:bCs/>
      <w:color w:val="000000"/>
      <w:szCs w:val="40"/>
    </w:rPr>
  </w:style>
  <w:style w:type="paragraph" w:customStyle="1" w:styleId="aff0">
    <w:name w:val="Кирилл_Основной_Питер"/>
    <w:basedOn w:val="a"/>
    <w:pPr>
      <w:jc w:val="both"/>
    </w:pPr>
    <w:rPr>
      <w:rFonts w:ascii="Garamond" w:hAnsi="Garamond" w:cs="Garamond"/>
      <w:color w:val="000000"/>
      <w:sz w:val="20"/>
      <w:szCs w:val="20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Кирилл_лид_Питер"/>
    <w:basedOn w:val="aff0"/>
    <w:pPr>
      <w:jc w:val="center"/>
    </w:pPr>
    <w:rPr>
      <w:b/>
      <w:bCs/>
      <w:i/>
      <w:iCs/>
      <w:sz w:val="28"/>
      <w:szCs w:val="28"/>
    </w:rPr>
  </w:style>
  <w:style w:type="paragraph" w:styleId="aff4">
    <w:name w:val="Balloon Text"/>
    <w:basedOn w:val="a"/>
    <w:link w:val="17"/>
    <w:rPr>
      <w:rFonts w:ascii="Segoe UI" w:hAnsi="Segoe UI" w:cs="Segoe UI"/>
      <w:sz w:val="18"/>
      <w:szCs w:val="16"/>
    </w:rPr>
  </w:style>
  <w:style w:type="character" w:customStyle="1" w:styleId="17">
    <w:name w:val="Текст выноски Знак1"/>
    <w:basedOn w:val="a0"/>
    <w:link w:val="aff4"/>
    <w:rPr>
      <w:rFonts w:ascii="Segoe UI" w:eastAsia="SimSun" w:hAnsi="Segoe UI" w:cs="Segoe UI"/>
      <w:sz w:val="18"/>
      <w:szCs w:val="16"/>
      <w:lang w:eastAsia="zh-CN" w:bidi="hi-IN"/>
    </w:rPr>
  </w:style>
  <w:style w:type="paragraph" w:customStyle="1" w:styleId="aff5">
    <w:name w:val="Кирилл_заголовок таблицы_Питер"/>
    <w:basedOn w:val="a"/>
    <w:pPr>
      <w:ind w:left="-700"/>
      <w:jc w:val="right"/>
    </w:pPr>
    <w:rPr>
      <w:rFonts w:ascii="Garamond" w:eastAsia="Lucida Sans Unicode" w:hAnsi="Garamond" w:cs="Garamond"/>
      <w:b/>
      <w:bCs/>
      <w:color w:val="000000"/>
      <w:sz w:val="20"/>
      <w:szCs w:val="20"/>
    </w:rPr>
  </w:style>
  <w:style w:type="table" w:styleId="aff6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Strong"/>
    <w:uiPriority w:val="22"/>
    <w:qFormat/>
    <w:rPr>
      <w:b/>
      <w:bCs/>
    </w:rPr>
  </w:style>
  <w:style w:type="character" w:customStyle="1" w:styleId="aff8">
    <w:name w:val="Стиль Кирилл_Питер_доп_программа Знак"/>
    <w:rPr>
      <w:rFonts w:ascii="Garamond" w:hAnsi="Garamond" w:cs="Garamond"/>
      <w:i/>
      <w:iCs/>
      <w:color w:val="000000"/>
      <w:sz w:val="18"/>
      <w:szCs w:val="18"/>
      <w:u w:val="single"/>
      <w:lang w:val="ru-RU"/>
    </w:rPr>
  </w:style>
  <w:style w:type="paragraph" w:customStyle="1" w:styleId="docdata">
    <w:name w:val="docdata"/>
    <w:basedOn w:val="a"/>
    <w:pPr>
      <w:widowControl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bx-messenger-ajax">
    <w:name w:val="bx-messenger-ajax"/>
    <w:basedOn w:val="a0"/>
  </w:style>
  <w:style w:type="character" w:customStyle="1" w:styleId="docy">
    <w:name w:val="docy"/>
    <w:aliases w:val="v5,1843,bqiaagaaeyqcaaagiaiaaamybaaabsyeaaaaaaaaaaaaaaaaaaaaaaaaaaaaaaaaaaaaaaaaaaaaaaaaaaaaaaaaaaaaaaaaaaaaaaaaaaaaaaaaaaaaaaaaaaaaaaaaaaaaaaaaaaaaaaaaaaaaaaaaaaaaaaaaaaaaaaaaaaaaaaaaaaaaaaaaaaaaaaaaaaaaaaaaaaaaaaaaaaaaaaaaaaaaaaaaaaaaaaaa,2537"/>
    <w:basedOn w:val="a0"/>
    <w:rsid w:val="0076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udakov.trav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Osipova</dc:creator>
  <cp:keywords/>
  <dc:description/>
  <cp:lastModifiedBy>User</cp:lastModifiedBy>
  <cp:revision>5</cp:revision>
  <cp:lastPrinted>2024-03-29T09:20:00Z</cp:lastPrinted>
  <dcterms:created xsi:type="dcterms:W3CDTF">2024-03-28T14:07:00Z</dcterms:created>
  <dcterms:modified xsi:type="dcterms:W3CDTF">2024-03-29T15:41:00Z</dcterms:modified>
</cp:coreProperties>
</file>